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8C" w:rsidRPr="00DF7328" w:rsidRDefault="0059768C" w:rsidP="00D2488F">
      <w:pPr>
        <w:tabs>
          <w:tab w:val="left" w:pos="4872"/>
          <w:tab w:val="left" w:pos="8222"/>
        </w:tabs>
        <w:jc w:val="center"/>
        <w:rPr>
          <w:b/>
          <w:bCs/>
        </w:rPr>
      </w:pPr>
      <w:bookmarkStart w:id="0" w:name="_GoBack"/>
      <w:bookmarkEnd w:id="0"/>
      <w:r w:rsidRPr="00DF7328">
        <w:rPr>
          <w:b/>
          <w:bCs/>
        </w:rPr>
        <w:t>ПАМЯТКА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для оказания содействия родителю, ребенок которого был перемещен или удерживается на территории иностранного государства</w:t>
      </w:r>
    </w:p>
    <w:p w:rsidR="0059768C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(Конвенция 1980 года)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</w:p>
    <w:p w:rsidR="0059768C" w:rsidRPr="00CE7922" w:rsidRDefault="0059768C" w:rsidP="0059768C">
      <w:pPr>
        <w:tabs>
          <w:tab w:val="left" w:pos="4872"/>
          <w:tab w:val="left" w:pos="8222"/>
        </w:tabs>
        <w:jc w:val="center"/>
        <w:rPr>
          <w:b/>
        </w:rPr>
      </w:pPr>
      <w:r w:rsidRPr="00CE7922">
        <w:rPr>
          <w:b/>
        </w:rPr>
        <w:t>Условия для обращения: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Ребенок перемещен на территорию иностранного государства, указанного в списке (см. приложение);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С даты перемещения или удержания не прошло более 1 года;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3. Ребенок не достиг 16-летнего возраста;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</w:p>
    <w:p w:rsidR="00AC6D14" w:rsidRPr="00DF7328" w:rsidRDefault="00AC6D14" w:rsidP="0059768C">
      <w:pPr>
        <w:tabs>
          <w:tab w:val="left" w:pos="4872"/>
          <w:tab w:val="left" w:pos="8222"/>
        </w:tabs>
        <w:jc w:val="both"/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Ребенок был перемещен или удерживается на территории иностранного государства.</w:t>
      </w:r>
    </w:p>
    <w:p w:rsidR="00AC6D14" w:rsidRDefault="0059768C" w:rsidP="00AC6D14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AC6D14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>Подготовка обращения и приложение пакета документов.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Запол</w:t>
      </w:r>
      <w:r>
        <w:t>ненная форма заявления о возвращ</w:t>
      </w:r>
      <w:r w:rsidRPr="00DF7328">
        <w:t xml:space="preserve">ении/об осуществлении права доступа (формы можно скачать, пройдя по </w:t>
      </w:r>
      <w:hyperlink r:id="rId5" w:history="1">
        <w:r w:rsidRPr="00DF7328">
          <w:rPr>
            <w:rStyle w:val="a3"/>
            <w:b/>
            <w:bCs/>
          </w:rPr>
          <w:t>ссылке</w:t>
        </w:r>
      </w:hyperlink>
      <w:r w:rsidRPr="00DF7328">
        <w:t>. 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 xml:space="preserve">2. Копии документов, подтверждающих права опеки </w:t>
      </w:r>
      <w:r>
        <w:t>над несовершеннолетним ребенком</w:t>
      </w:r>
      <w:r w:rsidRPr="00DF7328">
        <w:t>,</w:t>
      </w:r>
      <w:r>
        <w:t xml:space="preserve"> например</w:t>
      </w:r>
      <w:r w:rsidRPr="00DF7328">
        <w:t>, свидетельство о рождении, распоряжение об установлении опеки и др.);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3. Копии документов, подтверждающих, что местом постоянного проживания ребенка явл</w:t>
      </w:r>
      <w:r>
        <w:t>я</w:t>
      </w:r>
      <w:r w:rsidRPr="00DF7328">
        <w:t>ется Российская Федерация (н</w:t>
      </w:r>
      <w:r>
        <w:t>апример</w:t>
      </w:r>
      <w:r w:rsidRPr="00DF7328"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4. Иные документы на усмотрение заявителя (</w:t>
      </w:r>
      <w:r>
        <w:t>например</w:t>
      </w:r>
      <w:r w:rsidRPr="00DF7328">
        <w:t>, решение суда, паспортные данные, фотографии ребенка и др.).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Заявление и прилагаемые к нему документы должны быть переведены на официальный язык иностранного государства или на ан</w:t>
      </w:r>
      <w:r>
        <w:t>г</w:t>
      </w:r>
      <w:r w:rsidRPr="00DF7328">
        <w:t>лийский язык (нотариально удостоверенный перевод не обязателен).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Адрес для отправления документов: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Мин</w:t>
      </w:r>
      <w:r>
        <w:t>истерство просвеще</w:t>
      </w:r>
      <w:r w:rsidRPr="00DF7328">
        <w:t>ния Россий</w:t>
      </w:r>
      <w:r>
        <w:t>ской Федерации</w:t>
      </w:r>
      <w:r w:rsidRPr="00DF7328">
        <w:t>, 127006, Россия, г. Москва, ул. Каретный ряд, д. 2.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Контактная информация</w:t>
      </w:r>
      <w:r w:rsidRPr="00DF7328">
        <w:t>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Фролов Игорь Дмитриевич -</w:t>
      </w:r>
      <w:r>
        <w:t xml:space="preserve"> </w:t>
      </w:r>
      <w:r w:rsidRPr="00DF7328">
        <w:t>советник Департамента государственной политики в сфере защиты прав детей.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  <w:rPr>
          <w:lang w:val="en-US"/>
        </w:rPr>
      </w:pPr>
      <w:r w:rsidRPr="00DF7328">
        <w:rPr>
          <w:lang w:val="en-US"/>
        </w:rPr>
        <w:t>E-mail: d07@edu.gov.ru.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Тел.: +7 (495) 587-01-10 доб. 3464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Срок рассмотрения обращения -30 дней. 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При наличии согласия обоих родителей есть возможность мирного разрешения спора путем применения процедуры МЕДИАЦИИ на безвозмездной осно</w:t>
      </w:r>
      <w:r>
        <w:t>в</w:t>
      </w:r>
      <w:r w:rsidRPr="00DF7328">
        <w:t>е при пом</w:t>
      </w:r>
      <w:r>
        <w:t>ощи профессионального медиатора</w:t>
      </w:r>
      <w:r w:rsidRPr="00DF7328">
        <w:t>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Дополнительная информация доступна на официальном сайте ФГБУ «Федеральный институт медиации» -</w:t>
      </w:r>
      <w:r>
        <w:t xml:space="preserve"> </w:t>
      </w:r>
      <w:r w:rsidRPr="00DF7328">
        <w:t>http://fedim.ru</w:t>
      </w:r>
    </w:p>
    <w:p w:rsidR="00AC6D14" w:rsidRDefault="00AC6D14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</w:p>
    <w:p w:rsidR="0059768C" w:rsidRPr="00DF7328" w:rsidRDefault="0059768C" w:rsidP="00D2488F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lastRenderedPageBreak/>
        <w:t>ПАМЯТКА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по оказанию содействия родителю, ребенок которого находится на территории иностранного государства</w:t>
      </w:r>
    </w:p>
    <w:p w:rsidR="0059768C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(Конвенция 1996 года)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</w:p>
    <w:p w:rsidR="0059768C" w:rsidRPr="00CE7922" w:rsidRDefault="0059768C" w:rsidP="0059768C">
      <w:pPr>
        <w:tabs>
          <w:tab w:val="left" w:pos="4872"/>
          <w:tab w:val="left" w:pos="8222"/>
        </w:tabs>
        <w:jc w:val="center"/>
        <w:rPr>
          <w:b/>
        </w:rPr>
      </w:pPr>
      <w:r w:rsidRPr="00CE7922">
        <w:rPr>
          <w:b/>
        </w:rPr>
        <w:t>Условия для обращения: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ребенок не достиг 18-летнего возраста;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ребенок находится на территории иностранн</w:t>
      </w:r>
      <w:r w:rsidR="00CC024F">
        <w:t>ого</w:t>
      </w:r>
      <w:r w:rsidRPr="00DF7328">
        <w:t xml:space="preserve"> государств</w:t>
      </w:r>
      <w:r w:rsidR="00CC024F">
        <w:t>а</w:t>
      </w:r>
      <w:r w:rsidRPr="00DF7328">
        <w:t xml:space="preserve"> (</w:t>
      </w:r>
      <w:r w:rsidR="00CC024F">
        <w:t>и</w:t>
      </w:r>
      <w:r w:rsidR="00CC024F" w:rsidRPr="00CC024F">
        <w:t>нформация о договаривающихся государствах, признание которыми присоединения к Конвенциям Российской Федерации в установленном порядке вступило в силу, размещена на официальном сайте Гаагской конференции по международному частному праву в с</w:t>
      </w:r>
      <w:r w:rsidR="00CC024F">
        <w:t>ети Интернет по адресу hcch.net</w:t>
      </w:r>
      <w:r w:rsidRPr="00DF7328">
        <w:t>).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 xml:space="preserve">Ситуации, при которых родитель вправе обратиться в </w:t>
      </w:r>
      <w:proofErr w:type="spellStart"/>
      <w:r w:rsidRPr="00DF7328">
        <w:rPr>
          <w:b/>
          <w:bCs/>
        </w:rPr>
        <w:t>Минпросвеще</w:t>
      </w:r>
      <w:r>
        <w:rPr>
          <w:b/>
          <w:bCs/>
        </w:rPr>
        <w:t>н</w:t>
      </w:r>
      <w:r w:rsidRPr="00DF7328">
        <w:rPr>
          <w:b/>
          <w:bCs/>
        </w:rPr>
        <w:t>ия</w:t>
      </w:r>
      <w:proofErr w:type="spellEnd"/>
      <w:r w:rsidRPr="00DF7328">
        <w:rPr>
          <w:b/>
          <w:bCs/>
        </w:rPr>
        <w:t xml:space="preserve"> России (при наличии одной или нескольких одновременно)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есть решение российского суда об определении места жительства ребенка/ о поряд</w:t>
      </w:r>
      <w:r>
        <w:t>ке</w:t>
      </w:r>
      <w:r w:rsidRPr="00DF7328">
        <w:t xml:space="preserve"> общения с ребенком;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один из родителей препятствует общению с ребенком;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>
        <w:t xml:space="preserve">3. </w:t>
      </w:r>
      <w:r w:rsidRPr="00DF7328">
        <w:t>наличие обоснованных опасений за жизнь и здоровье ребенка в иностранном государстве;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4. местонахождение ребенка неизвестно.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>Подготовка обращения и приложение пакета документов: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Заполненная форма заявления о возвращении/об осуще</w:t>
      </w:r>
      <w:r>
        <w:t>ствлении права доступа (</w:t>
      </w:r>
      <w:r w:rsidRPr="00DF7328">
        <w:t xml:space="preserve">формы можно скачать, пройдя по </w:t>
      </w:r>
      <w:hyperlink r:id="rId6" w:history="1">
        <w:r w:rsidRPr="00DF7328">
          <w:rPr>
            <w:rStyle w:val="a3"/>
            <w:b/>
            <w:bCs/>
          </w:rPr>
          <w:t>ссылке</w:t>
        </w:r>
      </w:hyperlink>
      <w:r>
        <w:t>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Копии документов, подтверждающих права опеки над несовершеннолетним ребенком (</w:t>
      </w:r>
      <w:r>
        <w:t>например</w:t>
      </w:r>
      <w:r w:rsidRPr="00DF7328">
        <w:t>, свидетельство о рождении, распоряжение об установлении опеки и др.);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3. Копии документов, подтверждающих, что местом постоянного проживания ребенка является Российская Федерация (</w:t>
      </w:r>
      <w:r>
        <w:t>например</w:t>
      </w:r>
      <w:r w:rsidRPr="00DF7328">
        <w:t>, справка из органов регистрационного у</w:t>
      </w:r>
      <w:r>
        <w:t>чета о месте жительства несоверш</w:t>
      </w:r>
      <w:r w:rsidRPr="00DF7328">
        <w:t>еннолетнего или справка из образовательного/воспитательного учреждения, учреждений здравоохранения о постановке на учет несовершеннолетнего и д.);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4. Иные документы на усмотрение заявителя (</w:t>
      </w:r>
      <w:r w:rsidR="00AC6D14">
        <w:t>например</w:t>
      </w:r>
      <w:r w:rsidRPr="00DF7328">
        <w:t>, решение суда, паспортные данные, фотографии ребенка и др.)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Заявление и прилагаемые к нему документы должны быть переведены на официальный язык иностранного государства или на английский язык (нотариально удостоверенный перевод не обязателен).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Адрес для отправления документов: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proofErr w:type="spellStart"/>
      <w:r w:rsidRPr="00DF7328">
        <w:t>Минпросвещения</w:t>
      </w:r>
      <w:proofErr w:type="spellEnd"/>
      <w:r w:rsidRPr="00DF7328">
        <w:t xml:space="preserve"> России, 127006, Россия, г. Москва, ул. Каретный ряд, </w:t>
      </w:r>
      <w:r>
        <w:t>д</w:t>
      </w:r>
      <w:r w:rsidRPr="00DF7328">
        <w:t>. 2.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Контактная информация:</w:t>
      </w: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Фролов Игорь Дмитриевич -</w:t>
      </w:r>
      <w:r>
        <w:t xml:space="preserve"> </w:t>
      </w:r>
      <w:r w:rsidRPr="00DF7328">
        <w:t>советник Департамента государственной политики в сфере защиты пр</w:t>
      </w:r>
      <w:r>
        <w:t>ав</w:t>
      </w:r>
      <w:r w:rsidRPr="00DF7328">
        <w:t xml:space="preserve"> детей.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  <w:rPr>
          <w:lang w:val="en-US"/>
        </w:rPr>
      </w:pPr>
      <w:r w:rsidRPr="00DF7328">
        <w:rPr>
          <w:lang w:val="en-US"/>
        </w:rPr>
        <w:t>E-mail: d07@edu.gov.ru.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Тел.: +7 (495) 587-01-10 доб. 3464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Срок рассмотрения обращения -30 дней.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D2488F">
      <w:pPr>
        <w:tabs>
          <w:tab w:val="left" w:pos="4872"/>
          <w:tab w:val="left" w:pos="8222"/>
        </w:tabs>
        <w:jc w:val="both"/>
      </w:pPr>
      <w:r w:rsidRPr="00DF7328">
        <w:lastRenderedPageBreak/>
        <w:t>При наличии согласия обоих родителей есть возможность мирного разрешения спора путем применения процедуры МЕДИАЦИИ на безвозмездной основе при помощи профессионального медиатора.</w:t>
      </w:r>
    </w:p>
    <w:p w:rsidR="0059768C" w:rsidRPr="00DF7328" w:rsidRDefault="0059768C" w:rsidP="00D2488F">
      <w:pPr>
        <w:tabs>
          <w:tab w:val="left" w:pos="4872"/>
          <w:tab w:val="left" w:pos="8222"/>
        </w:tabs>
        <w:jc w:val="both"/>
      </w:pPr>
      <w:r w:rsidRPr="00DF7328">
        <w:t>Дополнительная информация доступна на официальном сайте ФГБУ «Федер</w:t>
      </w:r>
      <w:r>
        <w:t>альный</w:t>
      </w:r>
      <w:r w:rsidRPr="00DF7328">
        <w:t xml:space="preserve"> институт медиации» http://fedim.ru/.</w:t>
      </w:r>
    </w:p>
    <w:sectPr w:rsidR="0059768C" w:rsidRPr="00DF7328" w:rsidSect="003726CF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444F5"/>
    <w:multiLevelType w:val="multilevel"/>
    <w:tmpl w:val="3DE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63A79"/>
    <w:multiLevelType w:val="multilevel"/>
    <w:tmpl w:val="DC4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8C"/>
    <w:rsid w:val="000545E7"/>
    <w:rsid w:val="00205C39"/>
    <w:rsid w:val="00251196"/>
    <w:rsid w:val="003726CF"/>
    <w:rsid w:val="003807BA"/>
    <w:rsid w:val="004C1198"/>
    <w:rsid w:val="0059768C"/>
    <w:rsid w:val="005F73A8"/>
    <w:rsid w:val="00AA735E"/>
    <w:rsid w:val="00AC6D14"/>
    <w:rsid w:val="00B10D1F"/>
    <w:rsid w:val="00B90252"/>
    <w:rsid w:val="00CC024F"/>
    <w:rsid w:val="00CD7734"/>
    <w:rsid w:val="00D2488F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2D667-DFF2-4684-8A4A-7DA401D7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68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024F"/>
    <w:pPr>
      <w:autoSpaceDE/>
      <w:autoSpaceDN/>
      <w:spacing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CD7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734"/>
    <w:pPr>
      <w:widowControl w:val="0"/>
      <w:shd w:val="clear" w:color="auto" w:fill="FFFFFF"/>
      <w:autoSpaceDE/>
      <w:autoSpaceDN/>
      <w:spacing w:after="60" w:line="302" w:lineRule="exact"/>
      <w:jc w:val="center"/>
    </w:pPr>
    <w:rPr>
      <w:sz w:val="26"/>
      <w:szCs w:val="26"/>
      <w:lang w:eastAsia="en-US"/>
    </w:rPr>
  </w:style>
  <w:style w:type="character" w:styleId="a5">
    <w:name w:val="FollowedHyperlink"/>
    <w:basedOn w:val="a0"/>
    <w:uiPriority w:val="99"/>
    <w:semiHidden/>
    <w:unhideWhenUsed/>
    <w:rsid w:val="00372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22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327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258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284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s://docs.edu.gov.ru/document/3e97eaf30c5ac473d882bdb8391f62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Анастасия Викторовна</dc:creator>
  <cp:lastModifiedBy>Инженер ТБ</cp:lastModifiedBy>
  <cp:revision>2</cp:revision>
  <dcterms:created xsi:type="dcterms:W3CDTF">2019-12-28T08:01:00Z</dcterms:created>
  <dcterms:modified xsi:type="dcterms:W3CDTF">2019-12-28T08:01:00Z</dcterms:modified>
</cp:coreProperties>
</file>